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BE" w:rsidRDefault="008007BE" w:rsidP="008007BE">
      <w:pPr>
        <w:shd w:val="clear" w:color="auto" w:fill="FFFFFF"/>
        <w:contextualSpacing/>
        <w:rPr>
          <w:color w:val="000000"/>
          <w:sz w:val="20"/>
        </w:rPr>
      </w:pPr>
    </w:p>
    <w:p w:rsidR="008007BE" w:rsidRDefault="008007BE" w:rsidP="008007BE">
      <w:pPr>
        <w:shd w:val="clear" w:color="auto" w:fill="FFFFFF"/>
        <w:contextualSpacing/>
        <w:rPr>
          <w:color w:val="000000"/>
          <w:sz w:val="20"/>
        </w:rPr>
      </w:pPr>
    </w:p>
    <w:p w:rsidR="008007BE" w:rsidRDefault="008007BE" w:rsidP="008007BE">
      <w:pPr>
        <w:shd w:val="clear" w:color="auto" w:fill="FFFFFF"/>
        <w:contextualSpacing/>
        <w:rPr>
          <w:color w:val="000000"/>
          <w:sz w:val="20"/>
        </w:rPr>
      </w:pPr>
    </w:p>
    <w:p w:rsidR="008007BE" w:rsidRPr="00D15DE6" w:rsidRDefault="008007BE" w:rsidP="008007BE">
      <w:pPr>
        <w:shd w:val="clear" w:color="auto" w:fill="FFFFFF"/>
        <w:contextualSpacing/>
        <w:rPr>
          <w:rFonts w:ascii="Arial" w:hAnsi="Arial" w:cs="Arial"/>
          <w:color w:val="000000"/>
          <w:sz w:val="16"/>
          <w:szCs w:val="20"/>
        </w:rPr>
      </w:pPr>
    </w:p>
    <w:p w:rsidR="008007BE" w:rsidRPr="00CA1C4B" w:rsidRDefault="008007BE" w:rsidP="008007BE">
      <w:pPr>
        <w:jc w:val="right"/>
      </w:pPr>
      <w:r>
        <w:t>«</w:t>
      </w:r>
      <w:r w:rsidRPr="00CA1C4B">
        <w:t>УТВЕРЖДАЮ»</w:t>
      </w:r>
    </w:p>
    <w:p w:rsidR="008007BE" w:rsidRPr="00CA1C4B" w:rsidRDefault="008007BE" w:rsidP="008007BE">
      <w:pPr>
        <w:pStyle w:val="a3"/>
        <w:jc w:val="right"/>
        <w:outlineLvl w:val="0"/>
        <w:rPr>
          <w:sz w:val="18"/>
          <w:szCs w:val="18"/>
        </w:rPr>
      </w:pPr>
      <w:r w:rsidRPr="00CA1C4B">
        <w:rPr>
          <w:sz w:val="18"/>
          <w:szCs w:val="18"/>
        </w:rPr>
        <w:t xml:space="preserve">Директор </w:t>
      </w:r>
      <w:r>
        <w:rPr>
          <w:sz w:val="18"/>
          <w:szCs w:val="18"/>
        </w:rPr>
        <w:t>ООО «Урал-</w:t>
      </w:r>
      <w:r w:rsidRPr="00CA1C4B">
        <w:rPr>
          <w:sz w:val="18"/>
          <w:szCs w:val="18"/>
        </w:rPr>
        <w:t>ТЕНГРИ»</w:t>
      </w:r>
    </w:p>
    <w:p w:rsidR="008007BE" w:rsidRDefault="008007BE" w:rsidP="008007BE">
      <w:pPr>
        <w:pStyle w:val="a3"/>
        <w:jc w:val="right"/>
        <w:rPr>
          <w:sz w:val="18"/>
          <w:szCs w:val="18"/>
        </w:rPr>
      </w:pPr>
      <w:r w:rsidRPr="00CA1C4B">
        <w:rPr>
          <w:sz w:val="18"/>
          <w:szCs w:val="18"/>
        </w:rPr>
        <w:t>Гончаров А.С.</w:t>
      </w:r>
      <w:r w:rsidRPr="00642095">
        <w:rPr>
          <w:sz w:val="18"/>
          <w:szCs w:val="18"/>
        </w:rPr>
        <w:t xml:space="preserve"> </w:t>
      </w:r>
    </w:p>
    <w:p w:rsidR="008007BE" w:rsidRDefault="003C7E51" w:rsidP="008007BE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01.04.2020</w:t>
      </w:r>
      <w:bookmarkStart w:id="0" w:name="_GoBack"/>
      <w:bookmarkEnd w:id="0"/>
      <w:r w:rsidR="008007BE">
        <w:rPr>
          <w:sz w:val="18"/>
          <w:szCs w:val="18"/>
        </w:rPr>
        <w:t xml:space="preserve"> г.</w:t>
      </w:r>
    </w:p>
    <w:p w:rsidR="008007BE" w:rsidRDefault="008007BE" w:rsidP="008007BE">
      <w:pPr>
        <w:pStyle w:val="a5"/>
        <w:shd w:val="clear" w:color="auto" w:fill="FFFFFF"/>
        <w:ind w:right="1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ПРАВИЛА ПОВЕДЕНИЯ В БАНЕ</w:t>
      </w:r>
    </w:p>
    <w:p w:rsidR="008007BE" w:rsidRPr="00D15DE6" w:rsidRDefault="008007BE" w:rsidP="008007BE">
      <w:pPr>
        <w:pStyle w:val="a5"/>
        <w:shd w:val="clear" w:color="auto" w:fill="FFFFFF"/>
        <w:spacing w:before="0" w:beforeAutospacing="0" w:after="0" w:afterAutospacing="0"/>
        <w:ind w:right="140"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Настоящие Правила являются обязательными для соблюдения всеми посетителями бани. С настоящими Правилами необходимо ознакомится до посещения бани либо в информационно-телекоммуникационной сети «Интернет» по адресу</w:t>
      </w:r>
      <w:r w:rsidRPr="00D15DE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www</w:t>
      </w:r>
      <w:r w:rsidRPr="00D15DE6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tengri</w:t>
      </w:r>
      <w:proofErr w:type="spellEnd"/>
      <w:r w:rsidRPr="00D15DE6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ru</w:t>
      </w:r>
      <w:proofErr w:type="spellEnd"/>
      <w:r w:rsidRPr="00D15DE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в разделе «Правила», либо с бумажной копией находящемся у Администратора турбазы.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ind w:right="140"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Начав пользование баней, Вы подтверждаете, что ознакомлены с настоящими Правилами, согласны с ними и обязуетесь их соблюдать. Обращаем Ваше внимание, Администрация вправе отказать клиенту в посещении бани без объяснения причины отказа.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ind w:right="140"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 травмы и несчастные случаи, связанные с нарушением правил пользования баней, Администрация ответственности не несет!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Посетитель несет ответственность за сохранность и порчу имущества или оборудования. В случае причинения вреда имуществу составляется акт, и посетитель обязан возместить причинённый вред в полном объеме по требованию Администратора, а также может взиматься оплата в размере стоимости ремонта.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ind w:right="142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ПОСЕТИТЕЛЯМ ЗАПРЕЩАЕТСЯ:</w:t>
      </w:r>
    </w:p>
    <w:p w:rsidR="008007BE" w:rsidRDefault="008007BE" w:rsidP="008007BE">
      <w:pPr>
        <w:shd w:val="clear" w:color="auto" w:fill="FFFFFF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входить в баню в состоянии алкогольного и наркотического опьянения. А также запрещено</w:t>
      </w:r>
      <w:r w:rsidRPr="001235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курить, распивать спиртные напитки и употреблять пищу в бане;</w:t>
      </w:r>
    </w:p>
    <w:p w:rsidR="008007BE" w:rsidRDefault="008007BE" w:rsidP="008007BE">
      <w:pPr>
        <w:shd w:val="clear" w:color="auto" w:fill="FFFFFF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распылять в бане аэрозольные жидкости; А также запрещено проносить огнестрельное, газовое, пневматическое и холодное оружие, колюще-режущие предметы, а также взрывчатые и легковоспламеняющиеся, токсичные и сильно пахнущие вещества, пиротехнические изделия в баню;</w:t>
      </w:r>
    </w:p>
    <w:p w:rsidR="008007BE" w:rsidRDefault="008007BE" w:rsidP="008007BE">
      <w:pPr>
        <w:shd w:val="clear" w:color="auto" w:fill="FFFFFF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оставлять детей в бане без сопровождения взрослых;</w:t>
      </w:r>
    </w:p>
    <w:p w:rsidR="008007BE" w:rsidRDefault="008007BE" w:rsidP="008007BE">
      <w:pPr>
        <w:shd w:val="clear" w:color="auto" w:fill="FFFFFF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использовать моющие средства в стеклянной таре;</w:t>
      </w:r>
    </w:p>
    <w:p w:rsidR="008007BE" w:rsidRDefault="008007BE" w:rsidP="008007BE">
      <w:pPr>
        <w:shd w:val="clear" w:color="auto" w:fill="FFFFFF"/>
        <w:ind w:left="72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лить холодную воду на каменку или заливать каменку (печку) водой сверх нормы;</w:t>
      </w:r>
    </w:p>
    <w:p w:rsidR="008007BE" w:rsidRDefault="008007BE" w:rsidP="008007BE">
      <w:pPr>
        <w:shd w:val="clear" w:color="auto" w:fill="FFFFFF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лить воду на каменку, если напротив дверцы каменки ( на полатях) находитесь вы сами или другие люди; </w:t>
      </w:r>
    </w:p>
    <w:p w:rsidR="008007BE" w:rsidRDefault="008007BE" w:rsidP="008007BE">
      <w:pPr>
        <w:shd w:val="clear" w:color="auto" w:fill="FFFFFF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использовать баню в целях личной гигиены (бриться, стирать личные вещи и т.д.). Не разрешается использовать парную для сушки полотенец и личных вещей;</w:t>
      </w:r>
    </w:p>
    <w:p w:rsidR="008007BE" w:rsidRDefault="008007BE" w:rsidP="008007BE">
      <w:pPr>
        <w:shd w:val="clear" w:color="auto" w:fill="FFFFFF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выкручивать лампочки, разбирать розетки и другие электроприборы, засовывать в них токопроводящие предметы.</w:t>
      </w:r>
    </w:p>
    <w:p w:rsidR="008007BE" w:rsidRDefault="008007BE" w:rsidP="008007BE">
      <w:pPr>
        <w:shd w:val="clear" w:color="auto" w:fill="FFFFFF"/>
        <w:ind w:left="72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играть с огнем, жечь бумагу и другие воспламеняющиеся материалы. т.к. это может привести к пожару.</w:t>
      </w:r>
      <w:r w:rsidRPr="001235B1">
        <w:rPr>
          <w:color w:val="000000"/>
          <w:sz w:val="20"/>
          <w:szCs w:val="20"/>
        </w:rPr>
        <w:t xml:space="preserve"> </w:t>
      </w:r>
    </w:p>
    <w:p w:rsidR="008007BE" w:rsidRDefault="008007BE" w:rsidP="008007BE">
      <w:pPr>
        <w:shd w:val="clear" w:color="auto" w:fill="FFFFFF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посещение бани клиентам с противопоказаниями: злокачественные новообразования как на мягких, так и накостных тканях, острая фаза воспалительных процессов, заболевания сердца, эпилепсия, шизофрения;</w:t>
      </w:r>
    </w:p>
    <w:p w:rsidR="008007BE" w:rsidRDefault="008007BE" w:rsidP="008007BE">
      <w:pPr>
        <w:shd w:val="clear" w:color="auto" w:fill="FFFFFF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ind w:left="567" w:right="142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ПОСЕТИТЕЛИ ОБЯЗАНЫ: </w:t>
      </w:r>
    </w:p>
    <w:p w:rsidR="008007BE" w:rsidRDefault="008007BE" w:rsidP="008007BE">
      <w:pPr>
        <w:shd w:val="clear" w:color="auto" w:fill="FFFFFF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соблюдать чистоту и порядок в помещении бани;</w:t>
      </w:r>
    </w:p>
    <w:p w:rsidR="008007BE" w:rsidRDefault="008007BE" w:rsidP="008007BE">
      <w:pPr>
        <w:shd w:val="clear" w:color="auto" w:fill="FFFFFF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соблюдать правила пожарной безопасности;</w:t>
      </w:r>
    </w:p>
    <w:p w:rsidR="008007BE" w:rsidRDefault="008007BE" w:rsidP="008007BE">
      <w:pPr>
        <w:shd w:val="clear" w:color="auto" w:fill="FFFFFF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находиться в сменной обуви (сланцы, тапочки и т.п.) для соблюдения требований гигиены и безопасности;</w:t>
      </w:r>
    </w:p>
    <w:p w:rsidR="008007BE" w:rsidRDefault="008007BE" w:rsidP="008007BE">
      <w:pPr>
        <w:shd w:val="clear" w:color="auto" w:fill="FFFFFF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лицам, ответственным за соблюдение порядка;</w:t>
      </w:r>
    </w:p>
    <w:p w:rsidR="008007BE" w:rsidRDefault="008007BE" w:rsidP="008007BE">
      <w:pPr>
        <w:shd w:val="clear" w:color="auto" w:fill="FFFFFF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покинуть баню после окончания сеанса. За превышение времени пребывания в бане вносится доплата как за полный час пребывания;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Недобросовестным и нарушающим правила посещения бани посетителям Администрация вправе отказать в последующих посещениях бани без объяснения причины отказа.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При нарушении правил поведения и пользования бани, а также вынужденном удалении посетителя из бани, денежное возмещение за неиспользованное время не производится.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Несовершеннолетние в возрасте до 18 лет должны находиться в бане только в сопровождении взрослых!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rPr>
          <w:rFonts w:ascii="Arial" w:hAnsi="Arial" w:cs="Arial"/>
          <w:color w:val="000000"/>
          <w:sz w:val="20"/>
          <w:szCs w:val="20"/>
        </w:rPr>
      </w:pP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ind w:right="142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Обратите внимание, что все клиенты при пользовании услугами бани, самостоятельно НЕСУТ ОТВЕТСТВЕННОСТЬ (ЖИЗНЬ И ЗДОРОВЬЕ) ЗА СЕБЯ И СВОИХ ДЕТЕЙ.</w:t>
      </w:r>
    </w:p>
    <w:p w:rsidR="008007BE" w:rsidRDefault="008007BE" w:rsidP="008007BE">
      <w:pPr>
        <w:tabs>
          <w:tab w:val="left" w:pos="2355"/>
        </w:tabs>
        <w:rPr>
          <w:sz w:val="18"/>
          <w:szCs w:val="18"/>
        </w:rPr>
      </w:pPr>
    </w:p>
    <w:p w:rsidR="008007BE" w:rsidRDefault="008007BE" w:rsidP="008007BE">
      <w:pPr>
        <w:tabs>
          <w:tab w:val="left" w:pos="2355"/>
        </w:tabs>
        <w:rPr>
          <w:sz w:val="18"/>
          <w:szCs w:val="18"/>
        </w:rPr>
      </w:pPr>
    </w:p>
    <w:p w:rsidR="008007BE" w:rsidRDefault="008007BE" w:rsidP="008007BE">
      <w:pPr>
        <w:tabs>
          <w:tab w:val="left" w:pos="2355"/>
        </w:tabs>
        <w:rPr>
          <w:sz w:val="18"/>
          <w:szCs w:val="18"/>
        </w:rPr>
      </w:pPr>
    </w:p>
    <w:p w:rsidR="008007BE" w:rsidRDefault="008007BE" w:rsidP="008007BE">
      <w:pPr>
        <w:tabs>
          <w:tab w:val="left" w:pos="2355"/>
        </w:tabs>
        <w:rPr>
          <w:sz w:val="18"/>
          <w:szCs w:val="18"/>
        </w:rPr>
      </w:pPr>
    </w:p>
    <w:p w:rsidR="008007BE" w:rsidRDefault="008007BE" w:rsidP="008007BE">
      <w:pPr>
        <w:tabs>
          <w:tab w:val="left" w:pos="2355"/>
        </w:tabs>
        <w:rPr>
          <w:sz w:val="18"/>
          <w:szCs w:val="18"/>
        </w:rPr>
      </w:pPr>
    </w:p>
    <w:p w:rsidR="008007BE" w:rsidRDefault="008007BE" w:rsidP="008007BE">
      <w:pPr>
        <w:tabs>
          <w:tab w:val="left" w:pos="2355"/>
        </w:tabs>
        <w:rPr>
          <w:sz w:val="18"/>
          <w:szCs w:val="18"/>
        </w:rPr>
      </w:pPr>
    </w:p>
    <w:p w:rsidR="008007BE" w:rsidRDefault="008007BE" w:rsidP="008007BE">
      <w:pPr>
        <w:tabs>
          <w:tab w:val="left" w:pos="2355"/>
        </w:tabs>
        <w:rPr>
          <w:sz w:val="18"/>
          <w:szCs w:val="18"/>
        </w:rPr>
      </w:pPr>
    </w:p>
    <w:p w:rsidR="008007BE" w:rsidRDefault="008007BE" w:rsidP="008007BE">
      <w:pPr>
        <w:tabs>
          <w:tab w:val="left" w:pos="2355"/>
        </w:tabs>
        <w:rPr>
          <w:sz w:val="18"/>
          <w:szCs w:val="18"/>
        </w:rPr>
      </w:pPr>
    </w:p>
    <w:p w:rsidR="008007BE" w:rsidRDefault="008007BE" w:rsidP="008007BE">
      <w:pPr>
        <w:tabs>
          <w:tab w:val="left" w:pos="2355"/>
        </w:tabs>
        <w:rPr>
          <w:sz w:val="18"/>
          <w:szCs w:val="18"/>
        </w:rPr>
      </w:pPr>
    </w:p>
    <w:p w:rsidR="008007BE" w:rsidRDefault="008007BE" w:rsidP="008007BE">
      <w:pPr>
        <w:tabs>
          <w:tab w:val="left" w:pos="2355"/>
        </w:tabs>
        <w:rPr>
          <w:sz w:val="18"/>
          <w:szCs w:val="18"/>
        </w:rPr>
      </w:pPr>
    </w:p>
    <w:p w:rsidR="008007BE" w:rsidRDefault="008007BE" w:rsidP="008007BE">
      <w:pPr>
        <w:tabs>
          <w:tab w:val="left" w:pos="2355"/>
        </w:tabs>
        <w:rPr>
          <w:sz w:val="18"/>
          <w:szCs w:val="18"/>
        </w:rPr>
      </w:pPr>
    </w:p>
    <w:p w:rsidR="00A061CA" w:rsidRDefault="00A061CA" w:rsidP="008007BE">
      <w:pPr>
        <w:tabs>
          <w:tab w:val="left" w:pos="2355"/>
        </w:tabs>
        <w:rPr>
          <w:sz w:val="18"/>
          <w:szCs w:val="18"/>
        </w:rPr>
      </w:pPr>
    </w:p>
    <w:p w:rsidR="00A061CA" w:rsidRDefault="00A061CA" w:rsidP="008007BE">
      <w:pPr>
        <w:tabs>
          <w:tab w:val="left" w:pos="2355"/>
        </w:tabs>
        <w:rPr>
          <w:sz w:val="18"/>
          <w:szCs w:val="18"/>
        </w:rPr>
      </w:pPr>
    </w:p>
    <w:p w:rsidR="008007BE" w:rsidRDefault="008007BE" w:rsidP="008007BE">
      <w:pPr>
        <w:tabs>
          <w:tab w:val="left" w:pos="2355"/>
        </w:tabs>
        <w:rPr>
          <w:sz w:val="18"/>
          <w:szCs w:val="18"/>
        </w:rPr>
      </w:pPr>
    </w:p>
    <w:p w:rsidR="00172522" w:rsidRDefault="003C7E51"/>
    <w:sectPr w:rsidR="00172522" w:rsidSect="004231FC">
      <w:pgSz w:w="11906" w:h="16838"/>
      <w:pgMar w:top="284" w:right="424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BE"/>
    <w:rsid w:val="001215BB"/>
    <w:rsid w:val="003C7E51"/>
    <w:rsid w:val="008007BE"/>
    <w:rsid w:val="008C4E55"/>
    <w:rsid w:val="00A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DEDB-7719-4436-99A7-3470C738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7B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007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unhideWhenUsed/>
    <w:rsid w:val="008007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t1</cp:lastModifiedBy>
  <cp:revision>3</cp:revision>
  <dcterms:created xsi:type="dcterms:W3CDTF">2020-04-29T13:08:00Z</dcterms:created>
  <dcterms:modified xsi:type="dcterms:W3CDTF">2020-04-29T13:10:00Z</dcterms:modified>
</cp:coreProperties>
</file>